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D2" w:rsidRPr="008C1CD2" w:rsidRDefault="008C1CD2" w:rsidP="008C1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b/>
          <w:bCs/>
          <w:sz w:val="24"/>
          <w:szCs w:val="24"/>
        </w:rPr>
        <w:t>Примерная структура методической разработки учебного занятия/учебной практики</w:t>
      </w:r>
      <w:r w:rsidRPr="008C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D2" w:rsidRPr="008C1CD2" w:rsidRDefault="008C1CD2" w:rsidP="008C1CD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Титульный лист.</w:t>
      </w:r>
    </w:p>
    <w:p w:rsidR="008C1CD2" w:rsidRPr="008C1CD2" w:rsidRDefault="008C1CD2" w:rsidP="008C1CD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Информация о рассмотрении методического продукта на заседании </w:t>
      </w:r>
      <w:proofErr w:type="gramStart"/>
      <w:r w:rsidRPr="008C1CD2">
        <w:rPr>
          <w:rFonts w:ascii="Times New Roman" w:hAnsi="Times New Roman" w:cs="Times New Roman"/>
          <w:sz w:val="24"/>
          <w:szCs w:val="24"/>
        </w:rPr>
        <w:t xml:space="preserve">УМО,   </w:t>
      </w:r>
      <w:proofErr w:type="gramEnd"/>
      <w:r w:rsidRPr="008C1CD2">
        <w:rPr>
          <w:rFonts w:ascii="Times New Roman" w:hAnsi="Times New Roman" w:cs="Times New Roman"/>
          <w:sz w:val="24"/>
          <w:szCs w:val="24"/>
        </w:rPr>
        <w:t xml:space="preserve">                                       о рецензентах, аннотация. </w:t>
      </w:r>
    </w:p>
    <w:p w:rsidR="008C1CD2" w:rsidRPr="008C1CD2" w:rsidRDefault="008C1CD2" w:rsidP="008C1CD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Содержание.</w:t>
      </w:r>
    </w:p>
    <w:p w:rsidR="008C1CD2" w:rsidRPr="008C1CD2" w:rsidRDefault="008C1CD2" w:rsidP="008C1CD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Методическое обоснование темы. </w:t>
      </w:r>
    </w:p>
    <w:p w:rsidR="008C1CD2" w:rsidRPr="008C1CD2" w:rsidRDefault="008C1CD2" w:rsidP="008C1CD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проведению учебного занятия/учебной практики. </w:t>
      </w:r>
    </w:p>
    <w:p w:rsidR="008C1CD2" w:rsidRPr="008C1CD2" w:rsidRDefault="008C1CD2" w:rsidP="008C1CD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Технологическая карта учебного занятия/учебной практики. </w:t>
      </w:r>
    </w:p>
    <w:p w:rsidR="008C1CD2" w:rsidRPr="008C1CD2" w:rsidRDefault="008C1CD2" w:rsidP="008C1CD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Конспект. Дидактический материал к учебному занятию/учебной практики (можно не выделять в виде приложений). </w:t>
      </w:r>
    </w:p>
    <w:p w:rsidR="008C1CD2" w:rsidRPr="008C1CD2" w:rsidRDefault="008C1CD2" w:rsidP="008C1CD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Список литературы (источников) для обучающихся. </w:t>
      </w:r>
    </w:p>
    <w:p w:rsidR="008C1CD2" w:rsidRPr="008C1CD2" w:rsidRDefault="008C1CD2" w:rsidP="008C1CD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Список литературы для педагогов.</w:t>
      </w:r>
    </w:p>
    <w:p w:rsidR="008C1CD2" w:rsidRPr="008C1CD2" w:rsidRDefault="008C1CD2" w:rsidP="008C1CD2">
      <w:pPr>
        <w:widowControl w:val="0"/>
        <w:numPr>
          <w:ilvl w:val="0"/>
          <w:numId w:val="1"/>
        </w:numPr>
        <w:tabs>
          <w:tab w:val="clear" w:pos="3054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Приложения (при наличии). </w:t>
      </w:r>
    </w:p>
    <w:p w:rsidR="008C1CD2" w:rsidRPr="008C1CD2" w:rsidRDefault="008C1CD2" w:rsidP="008C1CD2">
      <w:pPr>
        <w:widowControl w:val="0"/>
        <w:numPr>
          <w:ilvl w:val="0"/>
          <w:numId w:val="1"/>
        </w:numPr>
        <w:tabs>
          <w:tab w:val="clear" w:pos="3054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Рецензии (при наличии).</w:t>
      </w:r>
    </w:p>
    <w:p w:rsidR="008C1CD2" w:rsidRPr="008C1CD2" w:rsidRDefault="008C1CD2" w:rsidP="008C1CD2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b/>
          <w:bCs/>
          <w:sz w:val="24"/>
          <w:szCs w:val="24"/>
        </w:rPr>
        <w:t>Примерная структура методической разработки воспитательного (внеклассного) мероприятия</w:t>
      </w:r>
    </w:p>
    <w:p w:rsidR="008C1CD2" w:rsidRPr="008C1CD2" w:rsidRDefault="008C1CD2" w:rsidP="008C1CD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Титульный лист.</w:t>
      </w:r>
    </w:p>
    <w:p w:rsidR="008C1CD2" w:rsidRPr="008C1CD2" w:rsidRDefault="008C1CD2" w:rsidP="008C1CD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Информация о рассмотрении методического продукта на заседании </w:t>
      </w:r>
      <w:proofErr w:type="gramStart"/>
      <w:r w:rsidRPr="008C1CD2">
        <w:rPr>
          <w:rFonts w:ascii="Times New Roman" w:hAnsi="Times New Roman" w:cs="Times New Roman"/>
          <w:sz w:val="24"/>
          <w:szCs w:val="24"/>
        </w:rPr>
        <w:t xml:space="preserve">УМО,   </w:t>
      </w:r>
      <w:proofErr w:type="gramEnd"/>
      <w:r w:rsidRPr="008C1CD2">
        <w:rPr>
          <w:rFonts w:ascii="Times New Roman" w:hAnsi="Times New Roman" w:cs="Times New Roman"/>
          <w:sz w:val="24"/>
          <w:szCs w:val="24"/>
        </w:rPr>
        <w:t xml:space="preserve">                                       о рецензентах, аннотация. </w:t>
      </w:r>
    </w:p>
    <w:p w:rsidR="008C1CD2" w:rsidRPr="008C1CD2" w:rsidRDefault="008C1CD2" w:rsidP="008C1CD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Информация о рецензентах, аннотация. </w:t>
      </w:r>
    </w:p>
    <w:p w:rsidR="008C1CD2" w:rsidRPr="008C1CD2" w:rsidRDefault="008C1CD2" w:rsidP="008C1CD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Содержание.</w:t>
      </w:r>
    </w:p>
    <w:p w:rsidR="008C1CD2" w:rsidRPr="008C1CD2" w:rsidRDefault="008C1CD2" w:rsidP="008C1CD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Методическое обоснование темы. </w:t>
      </w:r>
    </w:p>
    <w:p w:rsidR="008C1CD2" w:rsidRPr="008C1CD2" w:rsidRDefault="008C1CD2" w:rsidP="008C1CD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 Методические рекомендации по проведению воспитательного (внеклассного) мероприятия. </w:t>
      </w:r>
    </w:p>
    <w:p w:rsidR="008C1CD2" w:rsidRPr="008C1CD2" w:rsidRDefault="008C1CD2" w:rsidP="008C1CD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 План воспитательного (внеклассного) мероприятия (с технологической картой). </w:t>
      </w:r>
    </w:p>
    <w:p w:rsidR="008C1CD2" w:rsidRPr="008C1CD2" w:rsidRDefault="008C1CD2" w:rsidP="008C1CD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 Сценарий. Дидактический материал к воспитательному (внеклассному) мероприятию (можно не выделять в виде приложений). </w:t>
      </w:r>
    </w:p>
    <w:p w:rsidR="008C1CD2" w:rsidRPr="008C1CD2" w:rsidRDefault="008C1CD2" w:rsidP="008C1CD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 Список литературы (источников) для обучающихся. </w:t>
      </w:r>
    </w:p>
    <w:p w:rsidR="008C1CD2" w:rsidRPr="008C1CD2" w:rsidRDefault="008C1CD2" w:rsidP="008C1CD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C1CD2">
        <w:rPr>
          <w:rFonts w:ascii="Times New Roman" w:hAnsi="Times New Roman" w:cs="Times New Roman"/>
          <w:sz w:val="24"/>
          <w:szCs w:val="24"/>
        </w:rPr>
        <w:t xml:space="preserve">писок литературы для педагогов. </w:t>
      </w:r>
    </w:p>
    <w:p w:rsidR="008C1CD2" w:rsidRPr="008C1CD2" w:rsidRDefault="008C1CD2" w:rsidP="008C1CD2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Приложения (при наличии). </w:t>
      </w:r>
    </w:p>
    <w:p w:rsidR="008C1CD2" w:rsidRPr="008C1CD2" w:rsidRDefault="008C1CD2" w:rsidP="008C1CD2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Рецензии (при наличии).</w:t>
      </w:r>
    </w:p>
    <w:p w:rsidR="008C1CD2" w:rsidRPr="008C1CD2" w:rsidRDefault="008C1CD2" w:rsidP="008C1CD2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b/>
          <w:bCs/>
          <w:sz w:val="24"/>
          <w:szCs w:val="24"/>
        </w:rPr>
        <w:t>Примерная структура методической разработки темы программы</w:t>
      </w:r>
      <w:r w:rsidRPr="008C1CD2">
        <w:rPr>
          <w:rFonts w:ascii="Times New Roman" w:hAnsi="Times New Roman" w:cs="Times New Roman"/>
          <w:sz w:val="24"/>
          <w:szCs w:val="24"/>
        </w:rPr>
        <w:t>       </w:t>
      </w:r>
    </w:p>
    <w:p w:rsidR="008C1CD2" w:rsidRPr="008C1CD2" w:rsidRDefault="008C1CD2" w:rsidP="008C1CD2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Титульный лист.</w:t>
      </w:r>
    </w:p>
    <w:p w:rsidR="008C1CD2" w:rsidRPr="008C1CD2" w:rsidRDefault="008C1CD2" w:rsidP="008C1CD2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Информация о рассмотрении методического продукта на заседании </w:t>
      </w:r>
      <w:proofErr w:type="gramStart"/>
      <w:r w:rsidRPr="008C1CD2">
        <w:rPr>
          <w:rFonts w:ascii="Times New Roman" w:hAnsi="Times New Roman" w:cs="Times New Roman"/>
          <w:sz w:val="24"/>
          <w:szCs w:val="24"/>
        </w:rPr>
        <w:t xml:space="preserve">УМО,   </w:t>
      </w:r>
      <w:proofErr w:type="gramEnd"/>
      <w:r w:rsidRPr="008C1CD2">
        <w:rPr>
          <w:rFonts w:ascii="Times New Roman" w:hAnsi="Times New Roman" w:cs="Times New Roman"/>
          <w:sz w:val="24"/>
          <w:szCs w:val="24"/>
        </w:rPr>
        <w:t xml:space="preserve">                                       о рецензентах, аннотация. </w:t>
      </w:r>
    </w:p>
    <w:p w:rsidR="008C1CD2" w:rsidRPr="008C1CD2" w:rsidRDefault="008C1CD2" w:rsidP="008C1CD2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Информация о рецензентах, аннотация.</w:t>
      </w:r>
    </w:p>
    <w:p w:rsidR="008C1CD2" w:rsidRPr="008C1CD2" w:rsidRDefault="008C1CD2" w:rsidP="008C1CD2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Содержание.</w:t>
      </w:r>
    </w:p>
    <w:p w:rsidR="008C1CD2" w:rsidRPr="008C1CD2" w:rsidRDefault="008C1CD2" w:rsidP="008C1CD2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Характеристика темы. </w:t>
      </w:r>
    </w:p>
    <w:p w:rsidR="008C1CD2" w:rsidRPr="008C1CD2" w:rsidRDefault="008C1CD2" w:rsidP="008C1CD2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Планирование изучение темы. </w:t>
      </w:r>
    </w:p>
    <w:p w:rsidR="008C1CD2" w:rsidRPr="008C1CD2" w:rsidRDefault="008C1CD2" w:rsidP="008C1CD2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Рекомендации по организации и методике изучения темы.</w:t>
      </w:r>
    </w:p>
    <w:p w:rsidR="008C1CD2" w:rsidRPr="008C1CD2" w:rsidRDefault="008C1CD2" w:rsidP="008C1CD2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Приложения (при наличии).</w:t>
      </w:r>
    </w:p>
    <w:p w:rsidR="008C1CD2" w:rsidRPr="008C1CD2" w:rsidRDefault="008C1CD2" w:rsidP="008C1CD2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Рецензии (при наличии).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b/>
          <w:bCs/>
          <w:sz w:val="24"/>
          <w:szCs w:val="24"/>
        </w:rPr>
        <w:t>В характеристике темы указываются</w:t>
      </w:r>
      <w:r w:rsidRPr="008C1C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CD2" w:rsidRPr="008C1CD2" w:rsidRDefault="008C1CD2" w:rsidP="008C1CD2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образовательные цели и задачи темы; </w:t>
      </w:r>
    </w:p>
    <w:p w:rsidR="008C1CD2" w:rsidRPr="008C1CD2" w:rsidRDefault="008C1CD2" w:rsidP="008C1CD2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планирование темы и количество часов, отводимое на ее изучение;</w:t>
      </w:r>
    </w:p>
    <w:p w:rsidR="008C1CD2" w:rsidRPr="008C1CD2" w:rsidRDefault="008C1CD2" w:rsidP="008C1CD2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знания и умения, которые обучающиеся должны сформировать или совершенствовать; </w:t>
      </w:r>
    </w:p>
    <w:p w:rsidR="008C1CD2" w:rsidRPr="008C1CD2" w:rsidRDefault="008C1CD2" w:rsidP="008C1CD2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место и роль темы в курсе;</w:t>
      </w:r>
    </w:p>
    <w:p w:rsidR="008C1CD2" w:rsidRPr="008C1CD2" w:rsidRDefault="008C1CD2" w:rsidP="008C1CD2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связь с предшествующим или последующим материалом, а также </w:t>
      </w:r>
      <w:proofErr w:type="spellStart"/>
      <w:r w:rsidRPr="008C1CD2">
        <w:rPr>
          <w:rFonts w:ascii="Times New Roman" w:hAnsi="Times New Roman" w:cs="Times New Roman"/>
          <w:sz w:val="24"/>
          <w:szCs w:val="24"/>
        </w:rPr>
        <w:t>внутридисциплинарные</w:t>
      </w:r>
      <w:proofErr w:type="spellEnd"/>
      <w:r w:rsidRPr="008C1CD2">
        <w:rPr>
          <w:rFonts w:ascii="Times New Roman" w:hAnsi="Times New Roman" w:cs="Times New Roman"/>
          <w:sz w:val="24"/>
          <w:szCs w:val="24"/>
        </w:rPr>
        <w:t> и междисциплинарные связи;</w:t>
      </w:r>
    </w:p>
    <w:p w:rsidR="008C1CD2" w:rsidRPr="008C1CD2" w:rsidRDefault="008C1CD2" w:rsidP="008C1CD2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дается дидактический анализ содержания материала; </w:t>
      </w:r>
    </w:p>
    <w:p w:rsidR="008C1CD2" w:rsidRPr="008C1CD2" w:rsidRDefault="008C1CD2" w:rsidP="008C1CD2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выделяются уровни изучения и усвоения учебного материала;</w:t>
      </w:r>
    </w:p>
    <w:p w:rsidR="008C1CD2" w:rsidRPr="008C1CD2" w:rsidRDefault="008C1CD2" w:rsidP="008C1CD2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возможен сравнительный анализ качества обучения по предлагаемой методике с той методикой, которая применялась педагогом до использования предлагаемой в методической разработке.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lastRenderedPageBreak/>
        <w:t>     </w:t>
      </w:r>
      <w:r w:rsidRPr="008C1CD2">
        <w:rPr>
          <w:rFonts w:ascii="Times New Roman" w:hAnsi="Times New Roman" w:cs="Times New Roman"/>
          <w:b/>
          <w:bCs/>
          <w:sz w:val="24"/>
          <w:szCs w:val="24"/>
        </w:rPr>
        <w:t xml:space="preserve">Примерная структура методических указаний по ЛЗ/ПЗ: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1. Титульный лист.</w:t>
      </w:r>
    </w:p>
    <w:p w:rsidR="008C1CD2" w:rsidRPr="008C1CD2" w:rsidRDefault="008C1CD2" w:rsidP="008C1CD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          2. Информация о рассмотрении методического продукта на заседании </w:t>
      </w:r>
      <w:proofErr w:type="gramStart"/>
      <w:r w:rsidRPr="008C1CD2">
        <w:rPr>
          <w:rFonts w:ascii="Times New Roman" w:hAnsi="Times New Roman" w:cs="Times New Roman"/>
          <w:sz w:val="24"/>
          <w:szCs w:val="24"/>
        </w:rPr>
        <w:t xml:space="preserve">УМО,   </w:t>
      </w:r>
      <w:proofErr w:type="gramEnd"/>
      <w:r w:rsidRPr="008C1CD2">
        <w:rPr>
          <w:rFonts w:ascii="Times New Roman" w:hAnsi="Times New Roman" w:cs="Times New Roman"/>
          <w:sz w:val="24"/>
          <w:szCs w:val="24"/>
        </w:rPr>
        <w:t xml:space="preserve">                                       о рецензентах, аннотация.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3. Содержание.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4. Введение (или Паспорт / Пояснительная записка):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i/>
          <w:iCs/>
          <w:sz w:val="24"/>
          <w:szCs w:val="24"/>
        </w:rPr>
        <w:t>- Общие сведения (предназначение методических указаний и т.д.)</w:t>
      </w:r>
      <w:r w:rsidRPr="008C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i/>
          <w:iCs/>
          <w:sz w:val="24"/>
          <w:szCs w:val="24"/>
        </w:rPr>
        <w:t xml:space="preserve"> - Цели и задачи дисциплины/МДК – требования к результатам освоения дисциплины/МДК (должен уметь…);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i/>
          <w:iCs/>
          <w:sz w:val="24"/>
          <w:szCs w:val="24"/>
        </w:rPr>
        <w:t>- Количество ЛЗ (ПЗ), объем часов, отведенное на ЛЗ (ПЗ) по УД/МДК;</w:t>
      </w:r>
      <w:r w:rsidRPr="008C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D2" w:rsidRPr="008C1CD2" w:rsidRDefault="008C1CD2" w:rsidP="008C1CD2">
      <w:pPr>
        <w:widowControl w:val="0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i/>
          <w:iCs/>
          <w:sz w:val="24"/>
          <w:szCs w:val="24"/>
        </w:rPr>
        <w:t xml:space="preserve">     - Требования к минимальному материально-техническому обеспечению ЛЗ (ПЗ) по УД/МДК;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i/>
          <w:iCs/>
          <w:sz w:val="24"/>
          <w:szCs w:val="24"/>
        </w:rPr>
        <w:t>- Информационное обеспечение ЛЗ (ПЗ) по УД/МДК;</w:t>
      </w:r>
      <w:r w:rsidRPr="008C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i/>
          <w:iCs/>
          <w:sz w:val="24"/>
          <w:szCs w:val="24"/>
        </w:rPr>
        <w:t>- Контроль и оценка результатов ЛЗ (ПЗ) по УД/МДК;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i/>
          <w:iCs/>
          <w:sz w:val="24"/>
          <w:szCs w:val="24"/>
        </w:rPr>
        <w:t>- Правила выполнения ЛР (ПР);</w:t>
      </w:r>
      <w:r w:rsidRPr="008C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C1CD2">
        <w:rPr>
          <w:rFonts w:ascii="Times New Roman" w:hAnsi="Times New Roman" w:cs="Times New Roman"/>
          <w:i/>
          <w:iCs/>
          <w:sz w:val="24"/>
          <w:szCs w:val="24"/>
        </w:rPr>
        <w:t>Требования к отчету.</w:t>
      </w:r>
      <w:r w:rsidRPr="008C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1CD2">
        <w:rPr>
          <w:rFonts w:ascii="Times New Roman" w:hAnsi="Times New Roman" w:cs="Times New Roman"/>
          <w:iCs/>
          <w:sz w:val="24"/>
          <w:szCs w:val="24"/>
        </w:rPr>
        <w:t>5</w:t>
      </w:r>
      <w:r w:rsidRPr="008C1CD2">
        <w:rPr>
          <w:rFonts w:ascii="Times New Roman" w:hAnsi="Times New Roman" w:cs="Times New Roman"/>
          <w:sz w:val="24"/>
          <w:szCs w:val="24"/>
        </w:rPr>
        <w:t>. Лабораторные (практические) занятия</w:t>
      </w:r>
      <w:r w:rsidRPr="008C1CD2">
        <w:rPr>
          <w:rFonts w:ascii="Times New Roman" w:hAnsi="Times New Roman" w:cs="Times New Roman"/>
          <w:i/>
          <w:iCs/>
          <w:sz w:val="24"/>
          <w:szCs w:val="24"/>
        </w:rPr>
        <w:t>: №, наименование занятия, цель, краткие теоретические сведения, задание, нормы времени, критерии оценивания, инструкция по охране труда (при необходимости), подготовка к работе (при необходимости), порядок выполнения работы (содержание работы), отчет, контрольные вопросы (задания), литература.</w:t>
      </w:r>
      <w:r w:rsidRPr="008C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6. Заключение.</w:t>
      </w:r>
    </w:p>
    <w:p w:rsidR="008C1CD2" w:rsidRPr="008C1CD2" w:rsidRDefault="008C1CD2" w:rsidP="008C1CD2">
      <w:pPr>
        <w:widowControl w:val="0"/>
        <w:tabs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CD2">
        <w:rPr>
          <w:rFonts w:ascii="Times New Roman" w:hAnsi="Times New Roman" w:cs="Times New Roman"/>
          <w:sz w:val="24"/>
          <w:szCs w:val="24"/>
        </w:rPr>
        <w:t xml:space="preserve"> 7. Приложения (при наличии).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8. Рецензии (при наличии).</w:t>
      </w:r>
    </w:p>
    <w:p w:rsid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b/>
          <w:bCs/>
          <w:sz w:val="24"/>
          <w:szCs w:val="24"/>
        </w:rPr>
        <w:t xml:space="preserve">Примерная структура методических указаний по СРО: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1. Титульный лист.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2. Информация о рассмотрении методического продукта на заседании </w:t>
      </w:r>
      <w:proofErr w:type="gramStart"/>
      <w:r w:rsidRPr="008C1CD2">
        <w:rPr>
          <w:rFonts w:ascii="Times New Roman" w:hAnsi="Times New Roman" w:cs="Times New Roman"/>
          <w:sz w:val="24"/>
          <w:szCs w:val="24"/>
        </w:rPr>
        <w:t xml:space="preserve">УМО,   </w:t>
      </w:r>
      <w:proofErr w:type="gramEnd"/>
      <w:r w:rsidRPr="008C1CD2">
        <w:rPr>
          <w:rFonts w:ascii="Times New Roman" w:hAnsi="Times New Roman" w:cs="Times New Roman"/>
          <w:sz w:val="24"/>
          <w:szCs w:val="24"/>
        </w:rPr>
        <w:t xml:space="preserve">                                       о рецензентах, аннотация.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3.</w:t>
      </w:r>
      <w:r w:rsidRPr="008C1C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1CD2">
        <w:rPr>
          <w:rFonts w:ascii="Times New Roman" w:hAnsi="Times New Roman" w:cs="Times New Roman"/>
          <w:sz w:val="24"/>
          <w:szCs w:val="24"/>
        </w:rPr>
        <w:t xml:space="preserve">Содержание.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C1CD2">
        <w:rPr>
          <w:rFonts w:ascii="Times New Roman" w:hAnsi="Times New Roman" w:cs="Times New Roman"/>
          <w:sz w:val="24"/>
          <w:szCs w:val="24"/>
        </w:rPr>
        <w:t>Введение  (</w:t>
      </w:r>
      <w:proofErr w:type="gramEnd"/>
      <w:r w:rsidRPr="008C1CD2">
        <w:rPr>
          <w:rFonts w:ascii="Times New Roman" w:hAnsi="Times New Roman" w:cs="Times New Roman"/>
          <w:sz w:val="24"/>
          <w:szCs w:val="24"/>
        </w:rPr>
        <w:t xml:space="preserve">или Паспорт / Пояснительная записка):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i/>
          <w:iCs/>
          <w:sz w:val="24"/>
          <w:szCs w:val="24"/>
        </w:rPr>
        <w:t>- Общие сведения (предназначение методических указаний и т.д.);</w:t>
      </w:r>
      <w:r w:rsidRPr="008C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i/>
          <w:iCs/>
          <w:sz w:val="24"/>
          <w:szCs w:val="24"/>
        </w:rPr>
        <w:t xml:space="preserve"> - Цели и задачи дисциплины/МДК – требования к результатам освоения дисциплины/МДК (должен уметь…, знать…);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i/>
          <w:iCs/>
          <w:sz w:val="24"/>
          <w:szCs w:val="24"/>
        </w:rPr>
        <w:t>- Количество тем, объем часов, отведенное на СРО по УД/МДК;</w:t>
      </w:r>
      <w:r w:rsidRPr="008C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i/>
          <w:iCs/>
          <w:sz w:val="24"/>
          <w:szCs w:val="24"/>
        </w:rPr>
        <w:t>- Информационное обеспечение СРО по УД/МДК;</w:t>
      </w:r>
      <w:r w:rsidRPr="008C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i/>
          <w:iCs/>
          <w:sz w:val="24"/>
          <w:szCs w:val="24"/>
        </w:rPr>
        <w:t>- Контроль и оценка результатов СРО по УД/МДК.</w:t>
      </w:r>
      <w:r w:rsidRPr="008C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5. Самостоятельные работы обучающихся</w:t>
      </w:r>
      <w:r w:rsidRPr="008C1CD2">
        <w:rPr>
          <w:rFonts w:ascii="Times New Roman" w:hAnsi="Times New Roman" w:cs="Times New Roman"/>
          <w:i/>
          <w:iCs/>
          <w:sz w:val="24"/>
          <w:szCs w:val="24"/>
        </w:rPr>
        <w:t>: №, наименование СРО, цель, задание, содержание работы, нормы времени, формат представления выполненной СРО, критерии оценивания, методы проверки СРО, рекомендуемая основная и дополнительная литература, Интернет- источники.</w:t>
      </w:r>
      <w:r w:rsidRPr="008C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6. Приложения (методические рекомендации по подготовке и оформлению СРО – докладов, проектов, презентаций, рефератов, творческих работ и т.д.).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7. Заключение.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8. Рецензии (при наличии).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b/>
          <w:bCs/>
          <w:sz w:val="24"/>
          <w:szCs w:val="24"/>
        </w:rPr>
        <w:t xml:space="preserve">Примерная структура методических указаний курсового проекта (работы):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1. Титульный лист.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2. Информация о рассмотрении методического продукта на заседании </w:t>
      </w:r>
      <w:proofErr w:type="gramStart"/>
      <w:r w:rsidRPr="008C1CD2">
        <w:rPr>
          <w:rFonts w:ascii="Times New Roman" w:hAnsi="Times New Roman" w:cs="Times New Roman"/>
          <w:sz w:val="24"/>
          <w:szCs w:val="24"/>
        </w:rPr>
        <w:t xml:space="preserve">УМО,   </w:t>
      </w:r>
      <w:proofErr w:type="gramEnd"/>
      <w:r w:rsidRPr="008C1CD2">
        <w:rPr>
          <w:rFonts w:ascii="Times New Roman" w:hAnsi="Times New Roman" w:cs="Times New Roman"/>
          <w:sz w:val="24"/>
          <w:szCs w:val="24"/>
        </w:rPr>
        <w:t xml:space="preserve">                                       о рецензентах, аннотация.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3. Введение (или Паспорт / Пояснительная записка / Общие положения).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4. Перечень тем курсового проекта (работы).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5. Требования к выполнению курсового проекта (работы).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6. Структура и содержание курсового проекта (работы) </w:t>
      </w:r>
      <w:r w:rsidRPr="008C1CD2">
        <w:rPr>
          <w:rFonts w:ascii="Times New Roman" w:hAnsi="Times New Roman" w:cs="Times New Roman"/>
          <w:i/>
          <w:iCs/>
          <w:sz w:val="24"/>
          <w:szCs w:val="24"/>
        </w:rPr>
        <w:t>(титульный лист, содержание, введение/пояснительная записка, разделы, подразделы, заключение, список использованной литературы, приложения).</w:t>
      </w:r>
      <w:r w:rsidRPr="008C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7. Требования к оформлению курсового проекта (работы).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lastRenderedPageBreak/>
        <w:t xml:space="preserve">8. Порядок защиты курсового проекта (работы).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9. Критерии оценивания. </w:t>
      </w:r>
    </w:p>
    <w:p w:rsidR="008C1CD2" w:rsidRPr="008C1CD2" w:rsidRDefault="008C1CD2" w:rsidP="008C1CD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10. Рекомендуемая основная и дополнительная литература, Интернет- источники.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11. Приложения (образец титульного листа, списка литературы, памятка рецензенту, примеры выполнения расчетных и других работ, др.).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12. Рецензии (при наличии).</w:t>
      </w:r>
    </w:p>
    <w:p w:rsid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b/>
          <w:bCs/>
          <w:sz w:val="24"/>
          <w:szCs w:val="24"/>
        </w:rPr>
        <w:t xml:space="preserve">Примерная структура методических рекомендаций: </w:t>
      </w:r>
    </w:p>
    <w:p w:rsidR="008C1CD2" w:rsidRPr="008C1CD2" w:rsidRDefault="008C1CD2" w:rsidP="008C1CD2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Титульный лист. </w:t>
      </w:r>
    </w:p>
    <w:p w:rsidR="008C1CD2" w:rsidRPr="008C1CD2" w:rsidRDefault="008C1CD2" w:rsidP="008C1CD2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Информация о рассмотрении методического продукта на заседании </w:t>
      </w:r>
      <w:proofErr w:type="gramStart"/>
      <w:r w:rsidRPr="008C1CD2">
        <w:rPr>
          <w:rFonts w:ascii="Times New Roman" w:hAnsi="Times New Roman" w:cs="Times New Roman"/>
          <w:sz w:val="24"/>
          <w:szCs w:val="24"/>
        </w:rPr>
        <w:t xml:space="preserve">УМО,   </w:t>
      </w:r>
      <w:proofErr w:type="gramEnd"/>
      <w:r w:rsidRPr="008C1CD2">
        <w:rPr>
          <w:rFonts w:ascii="Times New Roman" w:hAnsi="Times New Roman" w:cs="Times New Roman"/>
          <w:sz w:val="24"/>
          <w:szCs w:val="24"/>
        </w:rPr>
        <w:t xml:space="preserve">  рецензентах, аннотация.</w:t>
      </w:r>
    </w:p>
    <w:p w:rsidR="008C1CD2" w:rsidRPr="008C1CD2" w:rsidRDefault="008C1CD2" w:rsidP="008C1CD2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Пояснительная записка. </w:t>
      </w:r>
    </w:p>
    <w:p w:rsidR="008C1CD2" w:rsidRPr="008C1CD2" w:rsidRDefault="008C1CD2" w:rsidP="008C1CD2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Содержание.</w:t>
      </w:r>
    </w:p>
    <w:p w:rsidR="008C1CD2" w:rsidRPr="008C1CD2" w:rsidRDefault="008C1CD2" w:rsidP="008C1CD2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Список рекомендуемой литературы.</w:t>
      </w:r>
    </w:p>
    <w:p w:rsidR="008C1CD2" w:rsidRPr="008C1CD2" w:rsidRDefault="008C1CD2" w:rsidP="008C1CD2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Приложения (при необходимости).</w:t>
      </w:r>
    </w:p>
    <w:p w:rsidR="008C1CD2" w:rsidRPr="008C1CD2" w:rsidRDefault="008C1CD2" w:rsidP="008C1CD2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Рецензии (при наличии).</w:t>
      </w:r>
    </w:p>
    <w:p w:rsidR="008C1CD2" w:rsidRPr="008C1CD2" w:rsidRDefault="008C1CD2" w:rsidP="008C1CD2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D2" w:rsidRPr="008C1CD2" w:rsidRDefault="008C1CD2" w:rsidP="008C1C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b/>
          <w:bCs/>
          <w:sz w:val="24"/>
          <w:szCs w:val="24"/>
        </w:rPr>
        <w:t>Примерная структура методического пособия</w:t>
      </w:r>
    </w:p>
    <w:p w:rsidR="008C1CD2" w:rsidRPr="008C1CD2" w:rsidRDefault="008C1CD2" w:rsidP="008C1CD2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Титульный лист. </w:t>
      </w:r>
    </w:p>
    <w:p w:rsidR="008C1CD2" w:rsidRPr="008C1CD2" w:rsidRDefault="008C1CD2" w:rsidP="008C1CD2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Информация о рассмотрении методического продукта на заседании </w:t>
      </w:r>
      <w:proofErr w:type="gramStart"/>
      <w:r w:rsidRPr="008C1CD2">
        <w:rPr>
          <w:rFonts w:ascii="Times New Roman" w:hAnsi="Times New Roman" w:cs="Times New Roman"/>
          <w:sz w:val="24"/>
          <w:szCs w:val="24"/>
        </w:rPr>
        <w:t xml:space="preserve">УМО,   </w:t>
      </w:r>
      <w:proofErr w:type="gramEnd"/>
      <w:r w:rsidRPr="008C1CD2">
        <w:rPr>
          <w:rFonts w:ascii="Times New Roman" w:hAnsi="Times New Roman" w:cs="Times New Roman"/>
          <w:sz w:val="24"/>
          <w:szCs w:val="24"/>
        </w:rPr>
        <w:t xml:space="preserve">    о рецензентах, аннотация. </w:t>
      </w:r>
    </w:p>
    <w:p w:rsidR="008C1CD2" w:rsidRPr="008C1CD2" w:rsidRDefault="008C1CD2" w:rsidP="008C1CD2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Введение или Пояснительная записка (раскрывается история вопроса, анализируется состояние науки по данной проблеме, обосновывается необходимость данного пособия).</w:t>
      </w:r>
    </w:p>
    <w:p w:rsidR="008C1CD2" w:rsidRPr="008C1CD2" w:rsidRDefault="008C1CD2" w:rsidP="008C1CD2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 xml:space="preserve">Основная часть (в зависимости от назначения и целей могут быть различные разделы; их название, количество, последовательность определяется и логически выстраивается в зависимости от замысла автора). научно-теоретическое обоснование проблемы, излагаемой в содержании пособия, с ссылками на авторов-теоретиков; описание новых методических приемов и форм деятельности или их нового сочетания, систематизация фактического материала, подтверждение эффективности предлагаемых подходов примерами, иллюстрациями, материалами апробации; характеризуется собственная методологическая позиция автора применительно к данному вопросу. </w:t>
      </w:r>
    </w:p>
    <w:p w:rsidR="008C1CD2" w:rsidRPr="008C1CD2" w:rsidRDefault="008C1CD2" w:rsidP="008C1CD2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Заключение (краткие, четкие выводы, логически вытекающие из содержания пособия).</w:t>
      </w:r>
    </w:p>
    <w:p w:rsidR="008C1CD2" w:rsidRPr="008C1CD2" w:rsidRDefault="008C1CD2" w:rsidP="008C1CD2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Список литературы.</w:t>
      </w:r>
    </w:p>
    <w:p w:rsidR="008C1CD2" w:rsidRPr="008C1CD2" w:rsidRDefault="008C1CD2" w:rsidP="008C1CD2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Приложения (при наличии).</w:t>
      </w:r>
    </w:p>
    <w:p w:rsidR="008C1CD2" w:rsidRPr="008C1CD2" w:rsidRDefault="008C1CD2" w:rsidP="008C1CD2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1CD2">
        <w:rPr>
          <w:rFonts w:ascii="Times New Roman" w:hAnsi="Times New Roman" w:cs="Times New Roman"/>
          <w:sz w:val="24"/>
          <w:szCs w:val="24"/>
        </w:rPr>
        <w:t>Рецензии (при наличии).</w:t>
      </w:r>
    </w:p>
    <w:p w:rsidR="008C1CD2" w:rsidRPr="008C1CD2" w:rsidRDefault="008C1CD2" w:rsidP="008C1CD2">
      <w:pPr>
        <w:pStyle w:val="a3"/>
        <w:widowControl w:val="0"/>
        <w:spacing w:after="0" w:line="240" w:lineRule="auto"/>
        <w:ind w:left="1429"/>
        <w:jc w:val="right"/>
        <w:rPr>
          <w:rFonts w:ascii="Times New Roman" w:hAnsi="Times New Roman" w:cs="Times New Roman"/>
          <w:sz w:val="24"/>
          <w:szCs w:val="24"/>
        </w:rPr>
      </w:pPr>
    </w:p>
    <w:p w:rsidR="008C1CD2" w:rsidRPr="008C1CD2" w:rsidRDefault="008C1CD2" w:rsidP="008C1CD2">
      <w:pPr>
        <w:pStyle w:val="a3"/>
        <w:widowControl w:val="0"/>
        <w:spacing w:after="0" w:line="240" w:lineRule="auto"/>
        <w:ind w:left="1429"/>
        <w:jc w:val="right"/>
        <w:rPr>
          <w:rFonts w:ascii="Times New Roman" w:hAnsi="Times New Roman" w:cs="Times New Roman"/>
          <w:sz w:val="24"/>
          <w:szCs w:val="24"/>
        </w:rPr>
      </w:pPr>
    </w:p>
    <w:p w:rsidR="002D07B9" w:rsidRPr="008C1CD2" w:rsidRDefault="002D07B9" w:rsidP="008C1CD2">
      <w:pPr>
        <w:widowControl w:val="0"/>
        <w:rPr>
          <w:sz w:val="24"/>
          <w:szCs w:val="24"/>
        </w:rPr>
      </w:pPr>
    </w:p>
    <w:sectPr w:rsidR="002D07B9" w:rsidRPr="008C1CD2" w:rsidSect="008C1CD2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93987"/>
    <w:multiLevelType w:val="hybridMultilevel"/>
    <w:tmpl w:val="4E208B2C"/>
    <w:lvl w:ilvl="0" w:tplc="96468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EA7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B4D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64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6CB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8B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1AF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BA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9613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34F89"/>
    <w:multiLevelType w:val="hybridMultilevel"/>
    <w:tmpl w:val="FB64C1B8"/>
    <w:lvl w:ilvl="0" w:tplc="6B2A8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9AFB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2478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6C3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64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0E07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CA9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48F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B07D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6A3D62"/>
    <w:multiLevelType w:val="hybridMultilevel"/>
    <w:tmpl w:val="757A6498"/>
    <w:lvl w:ilvl="0" w:tplc="C4F0A1CE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DD50FA94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plc="81E83CD4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plc="EB106E5E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9592A9AC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plc="C6C273CA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plc="A9C6B968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598CDFDA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plc="58E4841C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3">
    <w:nsid w:val="52112115"/>
    <w:multiLevelType w:val="hybridMultilevel"/>
    <w:tmpl w:val="AA82B71C"/>
    <w:lvl w:ilvl="0" w:tplc="230CE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83B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6B8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66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C5D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848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82E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80A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006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542C0"/>
    <w:multiLevelType w:val="hybridMultilevel"/>
    <w:tmpl w:val="2722BF00"/>
    <w:lvl w:ilvl="0" w:tplc="5E16F7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A091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66B6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293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ED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362C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490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E4B8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9EF7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1A520B"/>
    <w:multiLevelType w:val="hybridMultilevel"/>
    <w:tmpl w:val="69CE8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3060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AEC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387D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E1C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EA4E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FE94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459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F8F8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D2"/>
    <w:rsid w:val="002D07B9"/>
    <w:rsid w:val="008C1CD2"/>
    <w:rsid w:val="009B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A1077-4FAC-4513-9B54-F3F72D64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C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1</cp:revision>
  <cp:lastPrinted>2019-06-21T01:59:00Z</cp:lastPrinted>
  <dcterms:created xsi:type="dcterms:W3CDTF">2019-06-21T01:32:00Z</dcterms:created>
  <dcterms:modified xsi:type="dcterms:W3CDTF">2019-06-21T02:04:00Z</dcterms:modified>
</cp:coreProperties>
</file>